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5E0" w14:textId="77777777" w:rsidR="004D1372" w:rsidRDefault="005F055E" w:rsidP="005F055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055E">
        <w:rPr>
          <w:b/>
          <w:sz w:val="24"/>
          <w:szCs w:val="24"/>
        </w:rPr>
        <w:t>CRITERI DI VALUTAZIONE DELLA COMMISSIONE GIUDICATRICE</w:t>
      </w:r>
    </w:p>
    <w:p w14:paraId="1826B6D1" w14:textId="77777777" w:rsidR="004333DF" w:rsidRDefault="004333DF" w:rsidP="005F055E">
      <w:pPr>
        <w:jc w:val="center"/>
        <w:rPr>
          <w:b/>
          <w:sz w:val="24"/>
          <w:szCs w:val="24"/>
        </w:rPr>
      </w:pPr>
    </w:p>
    <w:p w14:paraId="20402DE5" w14:textId="6A9198CB" w:rsidR="004333DF" w:rsidRPr="002155B6" w:rsidRDefault="004333DF" w:rsidP="005F055E">
      <w:pPr>
        <w:jc w:val="center"/>
        <w:rPr>
          <w:b/>
          <w:sz w:val="24"/>
          <w:szCs w:val="24"/>
          <w:lang w:val="en-US"/>
        </w:rPr>
      </w:pPr>
      <w:r w:rsidRPr="002155B6">
        <w:rPr>
          <w:b/>
          <w:sz w:val="24"/>
          <w:szCs w:val="24"/>
          <w:lang w:val="en-US"/>
        </w:rPr>
        <w:t>ASSEGNO DI RICERCA</w:t>
      </w:r>
    </w:p>
    <w:p w14:paraId="592D65FC" w14:textId="77777777" w:rsidR="004333DF" w:rsidRPr="002155B6" w:rsidRDefault="004333DF" w:rsidP="005F055E">
      <w:pPr>
        <w:jc w:val="center"/>
        <w:rPr>
          <w:b/>
          <w:sz w:val="24"/>
          <w:szCs w:val="24"/>
          <w:lang w:val="en-US"/>
        </w:rPr>
      </w:pPr>
    </w:p>
    <w:p w14:paraId="3DAE4C70" w14:textId="77777777" w:rsidR="004333DF" w:rsidRPr="002155B6" w:rsidRDefault="004333DF" w:rsidP="005F055E">
      <w:pPr>
        <w:jc w:val="center"/>
        <w:rPr>
          <w:b/>
          <w:sz w:val="28"/>
          <w:szCs w:val="28"/>
          <w:lang w:val="en-US"/>
        </w:rPr>
      </w:pPr>
      <w:r w:rsidRPr="002155B6">
        <w:rPr>
          <w:b/>
          <w:sz w:val="28"/>
          <w:szCs w:val="28"/>
          <w:lang w:val="en-US"/>
        </w:rPr>
        <w:t>University governance and Sustainable development management and reporting</w:t>
      </w:r>
    </w:p>
    <w:p w14:paraId="62B740FF" w14:textId="77777777" w:rsidR="005F055E" w:rsidRPr="004333DF" w:rsidRDefault="005F055E">
      <w:pPr>
        <w:rPr>
          <w:lang w:val="en-US"/>
        </w:rPr>
      </w:pPr>
    </w:p>
    <w:p w14:paraId="2B456E73" w14:textId="77777777" w:rsidR="005F055E" w:rsidRPr="004333DF" w:rsidRDefault="005F055E">
      <w:pPr>
        <w:rPr>
          <w:lang w:val="en-US"/>
        </w:rPr>
      </w:pPr>
    </w:p>
    <w:p w14:paraId="21AAF644" w14:textId="77777777" w:rsidR="005F055E" w:rsidRDefault="005F055E" w:rsidP="005F055E">
      <w:pPr>
        <w:spacing w:after="120" w:line="360" w:lineRule="auto"/>
        <w:jc w:val="both"/>
        <w:rPr>
          <w:rFonts w:ascii="Garamond" w:hAnsi="Garamond"/>
          <w:sz w:val="23"/>
        </w:rPr>
      </w:pPr>
      <w:r>
        <w:rPr>
          <w:rFonts w:ascii="Garamond" w:hAnsi="Garamond"/>
          <w:sz w:val="23"/>
        </w:rPr>
        <w:t>Criteri valutazione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5F055E" w14:paraId="6EDC9BE5" w14:textId="77777777" w:rsidTr="00900136">
        <w:tc>
          <w:tcPr>
            <w:tcW w:w="4465" w:type="dxa"/>
          </w:tcPr>
          <w:p w14:paraId="36B642EE" w14:textId="77777777" w:rsidR="005F055E" w:rsidRDefault="005F055E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>
              <w:rPr>
                <w:rFonts w:ascii="Garamond" w:hAnsi="Garamond"/>
                <w:b/>
                <w:smallCaps/>
                <w:sz w:val="23"/>
              </w:rPr>
              <w:t>Titolo</w:t>
            </w:r>
          </w:p>
        </w:tc>
        <w:tc>
          <w:tcPr>
            <w:tcW w:w="4677" w:type="dxa"/>
          </w:tcPr>
          <w:p w14:paraId="09326F18" w14:textId="77777777" w:rsidR="005F055E" w:rsidRDefault="005F055E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>
              <w:rPr>
                <w:rFonts w:ascii="Garamond" w:hAnsi="Garamond"/>
                <w:b/>
                <w:smallCaps/>
                <w:sz w:val="23"/>
              </w:rPr>
              <w:t>Punteggio</w:t>
            </w:r>
          </w:p>
        </w:tc>
      </w:tr>
      <w:tr w:rsidR="003F787A" w14:paraId="59F95E65" w14:textId="77777777" w:rsidTr="00900136">
        <w:tc>
          <w:tcPr>
            <w:tcW w:w="4465" w:type="dxa"/>
          </w:tcPr>
          <w:p w14:paraId="20559887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Voto di Laurea</w:t>
            </w:r>
          </w:p>
        </w:tc>
        <w:tc>
          <w:tcPr>
            <w:tcW w:w="4677" w:type="dxa"/>
          </w:tcPr>
          <w:p w14:paraId="0EC94218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5</w:t>
            </w:r>
          </w:p>
        </w:tc>
      </w:tr>
      <w:tr w:rsidR="003F787A" w14:paraId="3361DC12" w14:textId="77777777" w:rsidTr="00900136">
        <w:tc>
          <w:tcPr>
            <w:tcW w:w="4465" w:type="dxa"/>
          </w:tcPr>
          <w:p w14:paraId="4EA73410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Dottorato</w:t>
            </w:r>
          </w:p>
        </w:tc>
        <w:tc>
          <w:tcPr>
            <w:tcW w:w="4677" w:type="dxa"/>
          </w:tcPr>
          <w:p w14:paraId="7F852ED0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10</w:t>
            </w:r>
          </w:p>
        </w:tc>
      </w:tr>
      <w:tr w:rsidR="003F787A" w14:paraId="07A25EEA" w14:textId="77777777" w:rsidTr="00900136">
        <w:tc>
          <w:tcPr>
            <w:tcW w:w="4465" w:type="dxa"/>
          </w:tcPr>
          <w:p w14:paraId="4C4477C7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Curriculum Vitae et </w:t>
            </w:r>
            <w:proofErr w:type="spellStart"/>
            <w:r>
              <w:rPr>
                <w:rFonts w:ascii="Garamond" w:hAnsi="Garamond"/>
                <w:sz w:val="23"/>
              </w:rPr>
              <w:t>Studiorum</w:t>
            </w:r>
            <w:proofErr w:type="spellEnd"/>
          </w:p>
        </w:tc>
        <w:tc>
          <w:tcPr>
            <w:tcW w:w="4677" w:type="dxa"/>
          </w:tcPr>
          <w:p w14:paraId="79B3F3F1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10</w:t>
            </w:r>
          </w:p>
        </w:tc>
      </w:tr>
      <w:tr w:rsidR="003F787A" w14:paraId="5F28F571" w14:textId="77777777" w:rsidTr="00900136">
        <w:tc>
          <w:tcPr>
            <w:tcW w:w="4465" w:type="dxa"/>
          </w:tcPr>
          <w:p w14:paraId="7B1FDBF2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Attività di ricerca in Italia e all’estero </w:t>
            </w:r>
          </w:p>
        </w:tc>
        <w:tc>
          <w:tcPr>
            <w:tcW w:w="4677" w:type="dxa"/>
          </w:tcPr>
          <w:p w14:paraId="1045C1D0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5</w:t>
            </w:r>
          </w:p>
        </w:tc>
      </w:tr>
      <w:tr w:rsidR="003F787A" w14:paraId="48E465F4" w14:textId="77777777" w:rsidTr="00900136">
        <w:tc>
          <w:tcPr>
            <w:tcW w:w="4465" w:type="dxa"/>
          </w:tcPr>
          <w:p w14:paraId="415CE8B0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Pubblicazioni</w:t>
            </w:r>
          </w:p>
        </w:tc>
        <w:tc>
          <w:tcPr>
            <w:tcW w:w="4677" w:type="dxa"/>
          </w:tcPr>
          <w:p w14:paraId="24576C59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15</w:t>
            </w:r>
          </w:p>
        </w:tc>
      </w:tr>
      <w:tr w:rsidR="003F787A" w14:paraId="5DABB7C7" w14:textId="77777777" w:rsidTr="00900136">
        <w:tc>
          <w:tcPr>
            <w:tcW w:w="4465" w:type="dxa"/>
          </w:tcPr>
          <w:p w14:paraId="7D281063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Altri</w:t>
            </w:r>
          </w:p>
        </w:tc>
        <w:tc>
          <w:tcPr>
            <w:tcW w:w="4677" w:type="dxa"/>
          </w:tcPr>
          <w:p w14:paraId="0509A280" w14:textId="77777777" w:rsidR="003F787A" w:rsidRDefault="003F787A" w:rsidP="003F787A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Fino a punti 5</w:t>
            </w:r>
          </w:p>
        </w:tc>
      </w:tr>
    </w:tbl>
    <w:p w14:paraId="1FB63EBD" w14:textId="77777777" w:rsidR="005F055E" w:rsidRDefault="005F055E"/>
    <w:p w14:paraId="2D918C4A" w14:textId="77777777" w:rsidR="005F055E" w:rsidRDefault="005F055E"/>
    <w:p w14:paraId="43BFAC21" w14:textId="77777777" w:rsidR="005F055E" w:rsidRDefault="005F055E"/>
    <w:p w14:paraId="2B3B3F23" w14:textId="77777777" w:rsidR="005F055E" w:rsidRPr="00DA7AAD" w:rsidRDefault="005F055E" w:rsidP="005F055E">
      <w:pPr>
        <w:spacing w:after="120" w:line="360" w:lineRule="auto"/>
        <w:jc w:val="both"/>
        <w:rPr>
          <w:rFonts w:ascii="Garamond" w:hAnsi="Garamond"/>
          <w:color w:val="FF0000"/>
          <w:sz w:val="23"/>
        </w:rPr>
      </w:pPr>
      <w:r>
        <w:rPr>
          <w:rFonts w:ascii="Garamond" w:hAnsi="Garamond"/>
          <w:sz w:val="23"/>
        </w:rPr>
        <w:t>Criteri valutazione Colloquio orale: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5F055E" w:rsidRPr="005F055E" w14:paraId="239AEB39" w14:textId="77777777" w:rsidTr="00900136">
        <w:tc>
          <w:tcPr>
            <w:tcW w:w="4465" w:type="dxa"/>
          </w:tcPr>
          <w:p w14:paraId="1AF1F0B1" w14:textId="77777777" w:rsidR="005F055E" w:rsidRPr="005F055E" w:rsidRDefault="005F055E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 w:rsidRPr="005F055E">
              <w:rPr>
                <w:rFonts w:ascii="Garamond" w:hAnsi="Garamond"/>
                <w:b/>
                <w:smallCaps/>
                <w:sz w:val="23"/>
              </w:rPr>
              <w:t>Articolazione del colloquio orale</w:t>
            </w:r>
          </w:p>
        </w:tc>
        <w:tc>
          <w:tcPr>
            <w:tcW w:w="4677" w:type="dxa"/>
          </w:tcPr>
          <w:p w14:paraId="4EAB7B02" w14:textId="77777777" w:rsidR="005F055E" w:rsidRPr="005F055E" w:rsidRDefault="005F055E" w:rsidP="00900136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3"/>
              </w:rPr>
            </w:pPr>
            <w:r w:rsidRPr="005F055E">
              <w:rPr>
                <w:rFonts w:ascii="Garamond" w:hAnsi="Garamond"/>
                <w:b/>
                <w:smallCaps/>
                <w:sz w:val="23"/>
              </w:rPr>
              <w:t>Punteggio</w:t>
            </w:r>
          </w:p>
        </w:tc>
      </w:tr>
      <w:tr w:rsidR="005F055E" w:rsidRPr="005F055E" w14:paraId="0AB63A09" w14:textId="77777777" w:rsidTr="00900136">
        <w:tc>
          <w:tcPr>
            <w:tcW w:w="4465" w:type="dxa"/>
          </w:tcPr>
          <w:p w14:paraId="093EA7FA" w14:textId="3C80680F" w:rsidR="005F055E" w:rsidRPr="005F055E" w:rsidRDefault="00FE420B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Valutazione della produzione scientifica </w:t>
            </w:r>
            <w:r w:rsidR="001053CF">
              <w:rPr>
                <w:rFonts w:ascii="Garamond" w:hAnsi="Garamond"/>
                <w:sz w:val="23"/>
              </w:rPr>
              <w:t>e tematiche attinenti il progetto</w:t>
            </w:r>
          </w:p>
        </w:tc>
        <w:tc>
          <w:tcPr>
            <w:tcW w:w="4677" w:type="dxa"/>
          </w:tcPr>
          <w:p w14:paraId="43BED320" w14:textId="1145B82E" w:rsidR="005F055E" w:rsidRPr="005F055E" w:rsidRDefault="005F055E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 w:rsidRPr="005F055E">
              <w:rPr>
                <w:rFonts w:ascii="Garamond" w:hAnsi="Garamond"/>
                <w:sz w:val="23"/>
              </w:rPr>
              <w:t xml:space="preserve">Fino a punti </w:t>
            </w:r>
            <w:r w:rsidR="001053CF">
              <w:rPr>
                <w:rFonts w:ascii="Garamond" w:hAnsi="Garamond"/>
                <w:sz w:val="23"/>
              </w:rPr>
              <w:t>3</w:t>
            </w:r>
            <w:r w:rsidR="003F787A">
              <w:rPr>
                <w:rFonts w:ascii="Garamond" w:hAnsi="Garamond"/>
                <w:sz w:val="23"/>
              </w:rPr>
              <w:t>0</w:t>
            </w:r>
          </w:p>
        </w:tc>
      </w:tr>
      <w:tr w:rsidR="005F055E" w:rsidRPr="005F055E" w14:paraId="6639A00B" w14:textId="77777777" w:rsidTr="00900136">
        <w:tc>
          <w:tcPr>
            <w:tcW w:w="4465" w:type="dxa"/>
          </w:tcPr>
          <w:p w14:paraId="0BDD22B8" w14:textId="77777777" w:rsidR="005F055E" w:rsidRPr="005F055E" w:rsidRDefault="002155B6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Conoscenza della lingua inglese</w:t>
            </w:r>
          </w:p>
        </w:tc>
        <w:tc>
          <w:tcPr>
            <w:tcW w:w="4677" w:type="dxa"/>
          </w:tcPr>
          <w:p w14:paraId="3D89B034" w14:textId="77777777" w:rsidR="005F055E" w:rsidRPr="005F055E" w:rsidRDefault="005F055E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 w:rsidRPr="005F055E">
              <w:rPr>
                <w:rFonts w:ascii="Garamond" w:hAnsi="Garamond"/>
                <w:sz w:val="23"/>
              </w:rPr>
              <w:t xml:space="preserve">Fino a punti </w:t>
            </w:r>
            <w:r w:rsidR="003F787A">
              <w:rPr>
                <w:rFonts w:ascii="Garamond" w:hAnsi="Garamond"/>
                <w:sz w:val="23"/>
              </w:rPr>
              <w:t>10</w:t>
            </w:r>
          </w:p>
        </w:tc>
      </w:tr>
      <w:tr w:rsidR="005F055E" w:rsidRPr="005F055E" w14:paraId="1DA389DF" w14:textId="77777777" w:rsidTr="00900136">
        <w:tc>
          <w:tcPr>
            <w:tcW w:w="4465" w:type="dxa"/>
          </w:tcPr>
          <w:p w14:paraId="4BBDA814" w14:textId="77777777" w:rsidR="005F055E" w:rsidRPr="005F055E" w:rsidRDefault="00FE420B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Valutazione del Curriculum Vitae</w:t>
            </w:r>
          </w:p>
        </w:tc>
        <w:tc>
          <w:tcPr>
            <w:tcW w:w="4677" w:type="dxa"/>
          </w:tcPr>
          <w:p w14:paraId="45E5D830" w14:textId="2CF854D9" w:rsidR="005F055E" w:rsidRPr="005F055E" w:rsidRDefault="005F055E" w:rsidP="00900136">
            <w:pPr>
              <w:spacing w:before="60" w:after="60"/>
              <w:jc w:val="both"/>
              <w:rPr>
                <w:rFonts w:ascii="Garamond" w:hAnsi="Garamond"/>
                <w:sz w:val="23"/>
              </w:rPr>
            </w:pPr>
            <w:r w:rsidRPr="005F055E">
              <w:rPr>
                <w:rFonts w:ascii="Garamond" w:hAnsi="Garamond"/>
                <w:sz w:val="23"/>
              </w:rPr>
              <w:t xml:space="preserve">Fino a punti </w:t>
            </w:r>
            <w:r w:rsidR="001053CF">
              <w:rPr>
                <w:rFonts w:ascii="Garamond" w:hAnsi="Garamond"/>
                <w:sz w:val="23"/>
              </w:rPr>
              <w:t>1</w:t>
            </w:r>
            <w:r w:rsidR="003F787A">
              <w:rPr>
                <w:rFonts w:ascii="Garamond" w:hAnsi="Garamond"/>
                <w:sz w:val="23"/>
              </w:rPr>
              <w:t>0</w:t>
            </w:r>
          </w:p>
        </w:tc>
      </w:tr>
    </w:tbl>
    <w:p w14:paraId="25ED0116" w14:textId="77777777" w:rsidR="005F055E" w:rsidRDefault="005F055E"/>
    <w:p w14:paraId="104F7100" w14:textId="77777777" w:rsidR="005F055E" w:rsidRDefault="005F055E"/>
    <w:p w14:paraId="52AED5D4" w14:textId="77777777" w:rsidR="005F055E" w:rsidRDefault="005F055E"/>
    <w:p w14:paraId="184E1523" w14:textId="77777777" w:rsidR="005F055E" w:rsidRDefault="005F055E"/>
    <w:sectPr w:rsidR="005F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E"/>
    <w:rsid w:val="001053CF"/>
    <w:rsid w:val="00116614"/>
    <w:rsid w:val="00210D86"/>
    <w:rsid w:val="002155B6"/>
    <w:rsid w:val="003F787A"/>
    <w:rsid w:val="004333DF"/>
    <w:rsid w:val="005F055E"/>
    <w:rsid w:val="006337AF"/>
    <w:rsid w:val="007144FD"/>
    <w:rsid w:val="008E3A20"/>
    <w:rsid w:val="00F4195D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C77"/>
  <w15:docId w15:val="{15396F98-EF14-4CC0-A3F6-8928259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Carmela</cp:lastModifiedBy>
  <cp:revision>2</cp:revision>
  <cp:lastPrinted>2019-10-21T11:35:00Z</cp:lastPrinted>
  <dcterms:created xsi:type="dcterms:W3CDTF">2019-11-04T12:24:00Z</dcterms:created>
  <dcterms:modified xsi:type="dcterms:W3CDTF">2019-11-04T12:24:00Z</dcterms:modified>
</cp:coreProperties>
</file>